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AF" w:rsidRPr="00802863" w:rsidRDefault="00A60357" w:rsidP="00133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863">
        <w:rPr>
          <w:rFonts w:ascii="Times New Roman" w:hAnsi="Times New Roman" w:cs="Times New Roman"/>
          <w:b/>
          <w:sz w:val="32"/>
          <w:szCs w:val="32"/>
        </w:rPr>
        <w:t>Информация о порядке, об объемах и условиях оказания медицинской помощи в соответствии с программой государственных гарантий и территориальной программой государственных гарантий бесплатного оказания гражданам медицинской помощи</w:t>
      </w:r>
    </w:p>
    <w:p w:rsidR="00340F64" w:rsidRPr="00340F64" w:rsidRDefault="00340F64" w:rsidP="00A60357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B74721" w:rsidRPr="00B74721" w:rsidRDefault="00B74721" w:rsidP="00A60357">
      <w:pPr>
        <w:spacing w:after="107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 Российской Федерации имеют право на бесплатную медицинскую помощь согласно части 1 ст. 41 Конституции Российской Федерации. Это право реализуется через Программу государственных гарантий оказания гражданам Российской Федерации бесплатной медицинской помощи</w:t>
      </w:r>
      <w:r w:rsidR="00A6035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</w:t>
      </w: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 утверждается Правительством Российской Федерации.</w:t>
      </w:r>
    </w:p>
    <w:p w:rsidR="00B74721" w:rsidRPr="00B74721" w:rsidRDefault="00B74721" w:rsidP="004C5CF0">
      <w:pPr>
        <w:spacing w:after="107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Территориальные программы государственных гарантий включают перечень заболеваний и видов медицинской помощи, предоставляемой гражданам бесплатно за счет консолидированного бюджета субъекта Российской Федерации и средств территориального фонда обязательного медицинского страхования, а также перечни жизненно необходимых и важнейших лекарственных средств и изделий медицинского назначения, необходимых для оказания скорой, неотложной и стационарной медицинской помощи.</w:t>
      </w:r>
    </w:p>
    <w:p w:rsidR="004C5CF0" w:rsidRPr="004C5CF0" w:rsidRDefault="004C5CF0" w:rsidP="004C5CF0">
      <w:pPr>
        <w:spacing w:after="107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74721"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ерриториальными программами государственных гарантий определяются условия оказания медицинской помощи, в том числе сроки ожидания медицинской помощи, предоставляемой в плановом порядке, порядок реализации права внеочередного оказания медицинской помощи отдельным категориям граждан в учреждениях здравоохранения субъекта Российской Федерации и муниципальных образований.</w:t>
      </w:r>
      <w:r w:rsidR="00B74721"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B74721" w:rsidRPr="00B74721" w:rsidRDefault="00B74721" w:rsidP="004C5CF0">
      <w:pPr>
        <w:spacing w:after="107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оказании медицинской помощи в условиях больничных учреждений, а также скорой и неотложной медицинской помощи гражданам бесплатно предоставляются жизненно необходимые лекарственные средства и изделия медицинского назначения в соответствии с установленными территориальными программами.</w:t>
      </w:r>
    </w:p>
    <w:p w:rsidR="00B74721" w:rsidRPr="00B74721" w:rsidRDefault="00B74721" w:rsidP="004C5CF0">
      <w:pPr>
        <w:spacing w:after="107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оказании медицинской помощи в амбулаторных условиях отдельные категории граждан обеспечиваются необходимыми лекарственными средствами и изделиями медицинского назначения, отпускаемыми по рецептам врачей бесплатно или с 50-процентной скидкой со свободных цен (перечень категорий граждан определяется субъектом Р</w:t>
      </w:r>
      <w:r w:rsidR="004C5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4C5CF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74721" w:rsidRPr="00B74721" w:rsidRDefault="00B74721" w:rsidP="004C5CF0">
      <w:pPr>
        <w:spacing w:after="107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Платные медицинские услуги населению могут оказываться государственными и муниципальными учреждениями здравоохранения в соответствии с гражданским законодательством Российской Федерации, Законом Российской Федерации "О защите прав потребителей", но замещение бесплатной медицинской помощи платными медицинскими услугами недопустимо.</w:t>
      </w:r>
    </w:p>
    <w:p w:rsidR="001336B3" w:rsidRDefault="00B74721" w:rsidP="001336B3">
      <w:pPr>
        <w:spacing w:after="107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7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Нарушениями прав граждан на получение бесплатной медицинской помощи считаются:</w:t>
      </w: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незаконное взимание врачами и средним медицинским персоналом медицинских организаций денежных средств за оказание медицинской помощи (предоставление услуг), предусмотренной Программой государственных гарантий;</w:t>
      </w:r>
    </w:p>
    <w:p w:rsidR="001336B3" w:rsidRDefault="00B74721" w:rsidP="001336B3">
      <w:pPr>
        <w:spacing w:after="107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незаконное взимание денежных средств в кассу медицинских организаций за оказание за плату медицинской помощи (предоставление услуг), предусмотренной Программой государственных</w:t>
      </w:r>
      <w:r w:rsidR="00133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гарантий;</w:t>
      </w:r>
    </w:p>
    <w:p w:rsidR="001336B3" w:rsidRDefault="00B74721" w:rsidP="001336B3">
      <w:pPr>
        <w:spacing w:after="107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взимание денежных средств за предоставление платных медицинских услуг, не предусмотренных Программой государственных гарантий, на осуществление которых у медицинской организации не имеется специального разрешения соответствующего органа управления здравоохранением; </w:t>
      </w:r>
    </w:p>
    <w:p w:rsidR="001336B3" w:rsidRDefault="00B74721" w:rsidP="001336B3">
      <w:pPr>
        <w:spacing w:after="107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незаконное взимание денежных средств за выдачу направлений на лечение, рецептов на отпуск лекарственных средств;</w:t>
      </w:r>
    </w:p>
    <w:p w:rsidR="00B74721" w:rsidRDefault="00B74721" w:rsidP="001336B3">
      <w:pPr>
        <w:spacing w:after="107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приобретение за счет средств пациентов лекарственных средств и изделий медицинского назначения из утвержденного территориальной программой государственных гарантий перечня жизненно необходимых лекарственные средства и изделий медицинского назначения;</w:t>
      </w: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несоблюдение сроков предоставления плановой медицинской помощи, установленных территориальной программой государственных гарантий.</w:t>
      </w:r>
    </w:p>
    <w:p w:rsidR="004C5CF0" w:rsidRPr="00B74721" w:rsidRDefault="004C5CF0" w:rsidP="00AB2CC7">
      <w:pPr>
        <w:spacing w:after="107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721" w:rsidRPr="00B74721" w:rsidRDefault="00B74721" w:rsidP="00340F64">
      <w:pPr>
        <w:spacing w:after="107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7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случае нарушения прав граждан на получение бесплатной медицинской помощи в соответствии с законодательством Российской Федерации </w:t>
      </w:r>
      <w:proofErr w:type="gramStart"/>
      <w:r w:rsidR="00A805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необходимо</w:t>
      </w:r>
      <w:r w:rsidRPr="00B747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обращаться:</w:t>
      </w:r>
      <w:r w:rsidR="00AB2C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340F6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главному врачу медицинской организации или его заместителю по медицинской части</w:t>
      </w: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>; </w:t>
      </w: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в страховую медицинскую организацию (в страховых случаях).</w:t>
      </w:r>
    </w:p>
    <w:p w:rsidR="008A7954" w:rsidRDefault="00B74721" w:rsidP="004C5CF0">
      <w:pPr>
        <w:spacing w:after="107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7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Если </w:t>
      </w:r>
      <w:r w:rsidR="00A805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гражданин не удовлетворен </w:t>
      </w:r>
      <w:r w:rsidRPr="00B747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</w:t>
      </w:r>
      <w:r w:rsidR="00A805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ом</w:t>
      </w:r>
      <w:r w:rsidRPr="00B747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рассмотрения</w:t>
      </w:r>
      <w:r w:rsidR="00A805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обращений, </w:t>
      </w:r>
      <w:r w:rsidR="00A8056D" w:rsidRPr="00A805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</w:t>
      </w: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</w:t>
      </w:r>
      <w:r w:rsidR="00A8056D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о</w:t>
      </w: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братиться в соответствующий орган управления здравоохранением (муниципального образования, субъекта Российской Федерации) по подчиненности учреждения здравоохранения, а также в территориальные фонды обязательного медицинского страхования или в территориальные органы Федеральной службы по надзору в сфере здравоохранения и социального развития. </w:t>
      </w:r>
    </w:p>
    <w:p w:rsidR="00B74721" w:rsidRPr="00B74721" w:rsidRDefault="00B74721" w:rsidP="004C5CF0">
      <w:pPr>
        <w:spacing w:after="107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 нарушения прав граждан на получение бесплатной медицинской помощи в федеральных государственных учреждениях здравоохранения гражданин вправе сразу обращаться в Федеральную службу по надзору в сфере здравоохранения и социального развития, а также в Министерство здравоохранения Российской Федерации.</w:t>
      </w:r>
    </w:p>
    <w:p w:rsidR="004C5CF0" w:rsidRPr="00B74721" w:rsidRDefault="00B74721" w:rsidP="008A7954">
      <w:pPr>
        <w:spacing w:after="107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C5CF0"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программа государственных гарантий бесплатного оказания гражданам медицинской помощи в </w:t>
      </w:r>
      <w:r w:rsidR="004C5CF0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Алтайском крае</w:t>
      </w:r>
      <w:r w:rsidR="004C5CF0"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4C5C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5389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C5CF0"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</w:t>
      </w:r>
      <w:r w:rsidR="003F0D2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 плановый период 202</w:t>
      </w:r>
      <w:r w:rsidR="00E5389E"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="003F0D2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202</w:t>
      </w:r>
      <w:r w:rsidR="00E5389E">
        <w:rPr>
          <w:rFonts w:ascii="Times New Roman" w:eastAsia="Times New Roman" w:hAnsi="Times New Roman" w:cs="Times New Roman"/>
          <w:color w:val="333333"/>
          <w:sz w:val="26"/>
          <w:szCs w:val="26"/>
        </w:rPr>
        <w:t>5</w:t>
      </w:r>
      <w:r w:rsidR="004C5CF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годов (Постановление Правительства Алтайского края </w:t>
      </w:r>
      <w:r w:rsidR="003F0D27">
        <w:rPr>
          <w:rFonts w:ascii="Times New Roman" w:eastAsia="Times New Roman" w:hAnsi="Times New Roman" w:cs="Times New Roman"/>
          <w:color w:val="333333"/>
          <w:sz w:val="26"/>
          <w:szCs w:val="26"/>
        </w:rPr>
        <w:t>от 30.12.202</w:t>
      </w:r>
      <w:r w:rsidR="00E5389E">
        <w:rPr>
          <w:rFonts w:ascii="Times New Roman" w:eastAsia="Times New Roman" w:hAnsi="Times New Roman" w:cs="Times New Roman"/>
          <w:color w:val="333333"/>
          <w:sz w:val="26"/>
          <w:szCs w:val="26"/>
        </w:rPr>
        <w:t>2</w:t>
      </w:r>
      <w:r w:rsidR="004C5CF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года №5</w:t>
      </w:r>
      <w:r w:rsidR="00E5389E"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="003F0D27">
        <w:rPr>
          <w:rFonts w:ascii="Times New Roman" w:eastAsia="Times New Roman" w:hAnsi="Times New Roman" w:cs="Times New Roman"/>
          <w:color w:val="333333"/>
          <w:sz w:val="26"/>
          <w:szCs w:val="26"/>
        </w:rPr>
        <w:t>0</w:t>
      </w:r>
      <w:r w:rsidR="004C5CF0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  <w:r w:rsidR="004C5CF0"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 перечень видов, форм и условий оказываемой бесплатно медицинской помощи,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средние нормативы объема медицинской помощи, средние нормативы финансовых затрат на единицу объема медицинской помощи, средние </w:t>
      </w:r>
      <w:proofErr w:type="spellStart"/>
      <w:r w:rsidR="004C5CF0"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подушевые</w:t>
      </w:r>
      <w:proofErr w:type="spellEnd"/>
      <w:r w:rsidR="004C5CF0"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нормативы финансирования, порядок и структуру формирования тарифов на медицинскую помощь и способы ее оплаты, а также предусматривает порядок, условия предоставления медицинской помощи, критерии доступности и качества медицинской помощи, предоставляемой гражданам Российской Федерации.</w:t>
      </w:r>
    </w:p>
    <w:p w:rsidR="008A7954" w:rsidRDefault="008A7954" w:rsidP="008A7954">
      <w:pPr>
        <w:spacing w:after="107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72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 Российской Федерации вправе ознакомиться с содержанием территориальной программы государственных гарантий в учреждении здравоохранения, страховой медицинской организации, органе управления здравоохранением или территориальном фонде обязательного медицинского страхования субъекта Российской Федерации.</w:t>
      </w:r>
    </w:p>
    <w:p w:rsidR="00340F64" w:rsidRPr="002A6FC1" w:rsidRDefault="00340F64" w:rsidP="00B02A9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lang w:eastAsia="ru-RU"/>
        </w:rPr>
      </w:pPr>
      <w:bookmarkStart w:id="0" w:name="_GoBack"/>
      <w:bookmarkEnd w:id="0"/>
    </w:p>
    <w:sectPr w:rsidR="00340F64" w:rsidRPr="002A6FC1" w:rsidSect="00340F6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10DF4"/>
    <w:multiLevelType w:val="multilevel"/>
    <w:tmpl w:val="FDBA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62093"/>
    <w:multiLevelType w:val="multilevel"/>
    <w:tmpl w:val="C1D6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5F3369"/>
    <w:multiLevelType w:val="multilevel"/>
    <w:tmpl w:val="0A96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906"/>
    <w:rsid w:val="000E2525"/>
    <w:rsid w:val="001336B3"/>
    <w:rsid w:val="00141053"/>
    <w:rsid w:val="00162D90"/>
    <w:rsid w:val="002A6FC1"/>
    <w:rsid w:val="00340F64"/>
    <w:rsid w:val="003966AF"/>
    <w:rsid w:val="003F0D27"/>
    <w:rsid w:val="004C5CF0"/>
    <w:rsid w:val="005179EB"/>
    <w:rsid w:val="0074403D"/>
    <w:rsid w:val="00802863"/>
    <w:rsid w:val="008A7954"/>
    <w:rsid w:val="00983A39"/>
    <w:rsid w:val="00A60357"/>
    <w:rsid w:val="00A8056D"/>
    <w:rsid w:val="00A82906"/>
    <w:rsid w:val="00AB2CC7"/>
    <w:rsid w:val="00B02A99"/>
    <w:rsid w:val="00B74721"/>
    <w:rsid w:val="00BF3E51"/>
    <w:rsid w:val="00D14F6B"/>
    <w:rsid w:val="00D90961"/>
    <w:rsid w:val="00E5389E"/>
    <w:rsid w:val="00EB6046"/>
    <w:rsid w:val="00F85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76505-B0F6-4D55-854E-AE21C6BD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046"/>
  </w:style>
  <w:style w:type="paragraph" w:styleId="1">
    <w:name w:val="heading 1"/>
    <w:basedOn w:val="a"/>
    <w:link w:val="10"/>
    <w:uiPriority w:val="9"/>
    <w:qFormat/>
    <w:rsid w:val="00744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03D"/>
    <w:rPr>
      <w:b/>
      <w:bCs/>
    </w:rPr>
  </w:style>
  <w:style w:type="character" w:styleId="a5">
    <w:name w:val="Hyperlink"/>
    <w:basedOn w:val="a0"/>
    <w:uiPriority w:val="99"/>
    <w:unhideWhenUsed/>
    <w:rsid w:val="00162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B4A099991964397D5E094935DC644" ma:contentTypeVersion="0" ma:contentTypeDescription="Создание документа." ma:contentTypeScope="" ma:versionID="4b6e8b3750dcd60680ed433984d23281">
  <xsd:schema xmlns:xsd="http://www.w3.org/2001/XMLSchema" xmlns:xs="http://www.w3.org/2001/XMLSchema" xmlns:p="http://schemas.microsoft.com/office/2006/metadata/properties" xmlns:ns2="de9dcd74-6a0c-4e19-8683-2b156108d742" targetNamespace="http://schemas.microsoft.com/office/2006/metadata/properties" ma:root="true" ma:fieldsID="eef0666a9ceec80401dcfde37600001b" ns2:_="">
    <xsd:import namespace="de9dcd74-6a0c-4e19-8683-2b156108d7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cd74-6a0c-4e19-8683-2b156108d7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79226-D0EE-4B6B-AA45-F985647AC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1A4A85-C59B-410E-81D1-E2E19EC525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E51344-69A8-4FAB-90A6-DBA28DB24C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0096BB-1A28-4A80-98DB-699C7D0F8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dcd74-6a0c-4e19-8683-2b156108d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2021-05-27T07:48:00Z</dcterms:created>
  <dcterms:modified xsi:type="dcterms:W3CDTF">2024-06-19T07:32:00Z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0x01010027AB4A099991964397D5E094935DC644</vt:lpwstr>
  </property>
</Properties>
</file>